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96FC" w14:textId="092F06BE" w:rsidR="004607AD" w:rsidRDefault="00253562" w:rsidP="004607AD">
      <w:pPr>
        <w:spacing w:line="216" w:lineRule="auto"/>
        <w:jc w:val="center"/>
        <w:rPr>
          <w:rFonts w:ascii="Sitka Text" w:hAnsi="Sitka Text" w:cs="Tahoma"/>
          <w:b/>
          <w:sz w:val="20"/>
          <w:szCs w:val="20"/>
        </w:rPr>
      </w:pPr>
      <w:r w:rsidRPr="00C06EE2">
        <w:rPr>
          <w:rFonts w:ascii="Sitka Text" w:hAnsi="Sitka Text" w:cs="Tahoma"/>
          <w:b/>
          <w:sz w:val="20"/>
          <w:szCs w:val="20"/>
        </w:rPr>
        <w:t xml:space="preserve">ISCRIZIONI </w:t>
      </w:r>
      <w:r w:rsidR="00552556">
        <w:rPr>
          <w:rFonts w:ascii="Sitka Text" w:hAnsi="Sitka Text" w:cs="Tahoma"/>
          <w:b/>
          <w:sz w:val="20"/>
          <w:szCs w:val="20"/>
        </w:rPr>
        <w:t xml:space="preserve">GRATUITE </w:t>
      </w:r>
      <w:r w:rsidRPr="00C06EE2">
        <w:rPr>
          <w:rFonts w:ascii="Sitka Text" w:hAnsi="Sitka Text" w:cs="Tahoma"/>
          <w:b/>
          <w:sz w:val="20"/>
          <w:szCs w:val="20"/>
        </w:rPr>
        <w:t xml:space="preserve">PER IL </w:t>
      </w:r>
      <w:r w:rsidR="00426353" w:rsidRPr="00844CE7">
        <w:rPr>
          <w:rFonts w:ascii="Sitka Text" w:hAnsi="Sitka Text" w:cs="Tahoma"/>
          <w:b/>
          <w:sz w:val="20"/>
          <w:szCs w:val="20"/>
        </w:rPr>
        <w:t>NONPROFIT DAY</w:t>
      </w:r>
    </w:p>
    <w:p w14:paraId="6C2257B9" w14:textId="2203E03B" w:rsidR="00552556" w:rsidRDefault="001D66C9" w:rsidP="004607AD">
      <w:pPr>
        <w:spacing w:line="216" w:lineRule="auto"/>
        <w:jc w:val="center"/>
        <w:rPr>
          <w:rFonts w:ascii="Sitka Text" w:hAnsi="Sitka Text" w:cs="Tahoma"/>
          <w:b/>
          <w:sz w:val="20"/>
          <w:szCs w:val="20"/>
        </w:rPr>
      </w:pPr>
      <w:r>
        <w:rPr>
          <w:rFonts w:ascii="Sitka Text" w:hAnsi="Sitka Text" w:cs="Tahoma"/>
          <w:b/>
          <w:sz w:val="20"/>
          <w:szCs w:val="20"/>
        </w:rPr>
        <w:t xml:space="preserve">TUTTI GLI </w:t>
      </w:r>
      <w:r w:rsidR="00552556">
        <w:rPr>
          <w:rFonts w:ascii="Sitka Text" w:hAnsi="Sitka Text" w:cs="Tahoma"/>
          <w:b/>
          <w:sz w:val="20"/>
          <w:szCs w:val="20"/>
        </w:rPr>
        <w:t xml:space="preserve">STUDENTI </w:t>
      </w:r>
      <w:r>
        <w:rPr>
          <w:rFonts w:ascii="Sitka Text" w:hAnsi="Sitka Text" w:cs="Tahoma"/>
          <w:b/>
          <w:sz w:val="20"/>
          <w:szCs w:val="20"/>
        </w:rPr>
        <w:t>SONO INVITATI AL GRANDE</w:t>
      </w:r>
      <w:r w:rsidR="00552556">
        <w:rPr>
          <w:rFonts w:ascii="Sitka Text" w:hAnsi="Sitka Text" w:cs="Tahoma"/>
          <w:b/>
          <w:sz w:val="20"/>
          <w:szCs w:val="20"/>
        </w:rPr>
        <w:t xml:space="preserve"> </w:t>
      </w:r>
      <w:r>
        <w:rPr>
          <w:rFonts w:ascii="Sitka Text" w:hAnsi="Sitka Text" w:cs="Tahoma"/>
          <w:b/>
          <w:sz w:val="20"/>
          <w:szCs w:val="20"/>
        </w:rPr>
        <w:t>EVENTO</w:t>
      </w:r>
      <w:r w:rsidR="00CC3A7B">
        <w:rPr>
          <w:rFonts w:ascii="Sitka Text" w:hAnsi="Sitka Text" w:cs="Tahoma"/>
          <w:b/>
          <w:sz w:val="20"/>
          <w:szCs w:val="20"/>
        </w:rPr>
        <w:t xml:space="preserve"> DEL </w:t>
      </w:r>
      <w:r w:rsidR="0083321E">
        <w:rPr>
          <w:rFonts w:ascii="Sitka Text" w:hAnsi="Sitka Text" w:cs="Tahoma"/>
          <w:b/>
          <w:sz w:val="20"/>
          <w:szCs w:val="20"/>
        </w:rPr>
        <w:t>NONPROFIT</w:t>
      </w:r>
    </w:p>
    <w:p w14:paraId="0ED5F0F3" w14:textId="5A5DEB5A" w:rsidR="004607AD" w:rsidRPr="00C06EE2" w:rsidRDefault="00CC3A7B" w:rsidP="00397D08">
      <w:pPr>
        <w:spacing w:line="216" w:lineRule="auto"/>
        <w:jc w:val="center"/>
        <w:rPr>
          <w:rFonts w:ascii="Sitka Text" w:hAnsi="Sitka Text" w:cs="Tahoma"/>
          <w:b/>
          <w:sz w:val="20"/>
          <w:szCs w:val="20"/>
        </w:rPr>
      </w:pPr>
      <w:r>
        <w:rPr>
          <w:rFonts w:ascii="Sitka Text" w:hAnsi="Sitka Text" w:cs="Tahoma"/>
          <w:b/>
          <w:sz w:val="20"/>
          <w:szCs w:val="20"/>
        </w:rPr>
        <w:t xml:space="preserve">Un’occasione straordinaria per tutti gli studenti universitari </w:t>
      </w:r>
      <w:r w:rsidR="00555D0E">
        <w:rPr>
          <w:rFonts w:ascii="Sitka Text" w:hAnsi="Sitka Text" w:cs="Tahoma"/>
          <w:b/>
          <w:sz w:val="20"/>
          <w:szCs w:val="20"/>
        </w:rPr>
        <w:t xml:space="preserve">di conoscere </w:t>
      </w:r>
      <w:r w:rsidR="0083321E">
        <w:rPr>
          <w:rFonts w:ascii="Sitka Text" w:hAnsi="Sitka Text" w:cs="Tahoma"/>
          <w:b/>
          <w:sz w:val="20"/>
          <w:szCs w:val="20"/>
        </w:rPr>
        <w:t>i</w:t>
      </w:r>
      <w:r w:rsidR="00555D0E">
        <w:rPr>
          <w:rFonts w:ascii="Sitka Text" w:hAnsi="Sitka Text" w:cs="Tahoma"/>
          <w:b/>
          <w:sz w:val="20"/>
          <w:szCs w:val="20"/>
        </w:rPr>
        <w:t xml:space="preserve"> grandi professionisti</w:t>
      </w:r>
      <w:r w:rsidR="00F64C9F">
        <w:rPr>
          <w:rFonts w:ascii="Sitka Text" w:hAnsi="Sitka Text" w:cs="Tahoma"/>
          <w:b/>
          <w:sz w:val="20"/>
          <w:szCs w:val="20"/>
        </w:rPr>
        <w:t xml:space="preserve"> </w:t>
      </w:r>
      <w:r w:rsidR="0083321E">
        <w:rPr>
          <w:rFonts w:ascii="Sitka Text" w:hAnsi="Sitka Text" w:cs="Tahoma"/>
          <w:b/>
          <w:sz w:val="20"/>
          <w:szCs w:val="20"/>
        </w:rPr>
        <w:t>del</w:t>
      </w:r>
      <w:r w:rsidR="00F64C9F">
        <w:rPr>
          <w:rFonts w:ascii="Sitka Text" w:hAnsi="Sitka Text" w:cs="Tahoma"/>
          <w:b/>
          <w:sz w:val="20"/>
          <w:szCs w:val="20"/>
        </w:rPr>
        <w:t xml:space="preserve"> Terzo Settore </w:t>
      </w:r>
    </w:p>
    <w:p w14:paraId="408957CB" w14:textId="77777777" w:rsidR="0045604D" w:rsidRDefault="0045604D" w:rsidP="00397D08">
      <w:pPr>
        <w:jc w:val="center"/>
        <w:rPr>
          <w:rFonts w:ascii="Sitka Text" w:hAnsi="Sitka Text" w:cs="Tahoma"/>
          <w:b/>
          <w:sz w:val="20"/>
          <w:szCs w:val="20"/>
        </w:rPr>
      </w:pPr>
    </w:p>
    <w:p w14:paraId="6FF9E574" w14:textId="0A070053" w:rsidR="00253562" w:rsidRPr="00342E45" w:rsidRDefault="0088766E" w:rsidP="00342E45">
      <w:pPr>
        <w:ind w:firstLine="708"/>
        <w:jc w:val="both"/>
        <w:rPr>
          <w:rFonts w:ascii="Sitka Text" w:hAnsi="Sitka Text" w:cs="Tahoma"/>
          <w:b/>
          <w:bCs/>
          <w:sz w:val="20"/>
          <w:szCs w:val="20"/>
        </w:rPr>
      </w:pPr>
      <w:r w:rsidRPr="00C06EE2">
        <w:rPr>
          <w:rFonts w:ascii="Sitka Text" w:hAnsi="Sitka Text" w:cs="Tahoma"/>
          <w:b/>
          <w:sz w:val="20"/>
          <w:szCs w:val="20"/>
        </w:rPr>
        <w:t xml:space="preserve">Martedì 2 </w:t>
      </w:r>
      <w:r w:rsidR="00815B83">
        <w:rPr>
          <w:rFonts w:ascii="Sitka Text" w:hAnsi="Sitka Text" w:cs="Tahoma"/>
          <w:b/>
          <w:sz w:val="20"/>
          <w:szCs w:val="20"/>
        </w:rPr>
        <w:t>Marzo</w:t>
      </w:r>
      <w:r w:rsidRPr="00C06EE2">
        <w:rPr>
          <w:rFonts w:ascii="Sitka Text" w:hAnsi="Sitka Text" w:cs="Tahoma"/>
          <w:b/>
          <w:sz w:val="20"/>
          <w:szCs w:val="20"/>
        </w:rPr>
        <w:t xml:space="preserve"> 20</w:t>
      </w:r>
      <w:r w:rsidR="00815B83">
        <w:rPr>
          <w:rFonts w:ascii="Sitka Text" w:hAnsi="Sitka Text" w:cs="Tahoma"/>
          <w:b/>
          <w:sz w:val="20"/>
          <w:szCs w:val="20"/>
        </w:rPr>
        <w:t>21,</w:t>
      </w:r>
      <w:r w:rsidRPr="00C06EE2">
        <w:rPr>
          <w:rFonts w:ascii="Sitka Text" w:hAnsi="Sitka Text" w:cs="Tahoma"/>
          <w:sz w:val="20"/>
          <w:szCs w:val="20"/>
        </w:rPr>
        <w:t xml:space="preserve"> il </w:t>
      </w:r>
      <w:r w:rsidRPr="00C06EE2">
        <w:rPr>
          <w:rFonts w:ascii="Sitka Text" w:hAnsi="Sitka Text" w:cs="Tahoma"/>
          <w:b/>
          <w:sz w:val="20"/>
          <w:szCs w:val="20"/>
        </w:rPr>
        <w:t>Nonprofi</w:t>
      </w:r>
      <w:r w:rsidR="00253562" w:rsidRPr="00C06EE2">
        <w:rPr>
          <w:rFonts w:ascii="Sitka Text" w:hAnsi="Sitka Text" w:cs="Tahoma"/>
          <w:b/>
          <w:sz w:val="20"/>
          <w:szCs w:val="20"/>
        </w:rPr>
        <w:t>t</w:t>
      </w:r>
      <w:r w:rsidRPr="00C06EE2">
        <w:rPr>
          <w:rFonts w:ascii="Sitka Text" w:hAnsi="Sitka Text" w:cs="Tahoma"/>
          <w:b/>
          <w:sz w:val="20"/>
          <w:szCs w:val="20"/>
        </w:rPr>
        <w:t xml:space="preserve"> </w:t>
      </w:r>
      <w:r w:rsidR="00815B83">
        <w:rPr>
          <w:rFonts w:ascii="Sitka Text" w:hAnsi="Sitka Text" w:cs="Tahoma"/>
          <w:b/>
          <w:sz w:val="20"/>
          <w:szCs w:val="20"/>
        </w:rPr>
        <w:t xml:space="preserve">affronta </w:t>
      </w:r>
      <w:r w:rsidR="00815B83" w:rsidRPr="00342E45">
        <w:rPr>
          <w:rFonts w:ascii="Sitka Text" w:hAnsi="Sitka Text" w:cs="Tahoma"/>
          <w:bCs/>
          <w:sz w:val="20"/>
          <w:szCs w:val="20"/>
        </w:rPr>
        <w:t>i grandi</w:t>
      </w:r>
      <w:r w:rsidR="00815B83">
        <w:rPr>
          <w:rFonts w:ascii="Sitka Text" w:hAnsi="Sitka Text" w:cs="Tahoma"/>
          <w:b/>
          <w:sz w:val="20"/>
          <w:szCs w:val="20"/>
        </w:rPr>
        <w:t xml:space="preserve"> dubbi </w:t>
      </w:r>
      <w:r w:rsidR="00552556">
        <w:rPr>
          <w:rFonts w:ascii="Sitka Text" w:hAnsi="Sitka Text" w:cs="Tahoma"/>
          <w:b/>
          <w:sz w:val="20"/>
          <w:szCs w:val="20"/>
        </w:rPr>
        <w:t xml:space="preserve">dei nostri giorni </w:t>
      </w:r>
      <w:r w:rsidR="00342E45" w:rsidRPr="00342E45">
        <w:rPr>
          <w:rFonts w:ascii="Sitka Text" w:hAnsi="Sitka Text" w:cs="Tahoma"/>
          <w:bCs/>
          <w:sz w:val="20"/>
          <w:szCs w:val="20"/>
        </w:rPr>
        <w:t>con</w:t>
      </w:r>
      <w:r w:rsidR="00815B83">
        <w:rPr>
          <w:rFonts w:ascii="Sitka Text" w:hAnsi="Sitka Text" w:cs="Tahoma"/>
          <w:b/>
          <w:sz w:val="20"/>
          <w:szCs w:val="20"/>
        </w:rPr>
        <w:t xml:space="preserve"> Dan Pallotta e Stefano Zamagni</w:t>
      </w:r>
      <w:r w:rsidR="008672D4">
        <w:rPr>
          <w:rFonts w:ascii="Sitka Text" w:hAnsi="Sitka Text" w:cs="Tahoma"/>
          <w:b/>
          <w:sz w:val="20"/>
          <w:szCs w:val="20"/>
        </w:rPr>
        <w:t>.</w:t>
      </w:r>
      <w:r w:rsidR="008672D4">
        <w:rPr>
          <w:rFonts w:ascii="Sitka Text" w:hAnsi="Sitka Text" w:cs="Tahoma"/>
          <w:sz w:val="20"/>
          <w:szCs w:val="20"/>
        </w:rPr>
        <w:t xml:space="preserve"> U</w:t>
      </w:r>
      <w:r w:rsidR="00253562" w:rsidRPr="00C06EE2">
        <w:rPr>
          <w:rFonts w:ascii="Sitka Text" w:hAnsi="Sitka Text" w:cs="Tahoma"/>
          <w:sz w:val="20"/>
          <w:szCs w:val="20"/>
        </w:rPr>
        <w:t xml:space="preserve">n </w:t>
      </w:r>
      <w:r w:rsidR="00253562" w:rsidRPr="00C06EE2">
        <w:rPr>
          <w:rFonts w:ascii="Sitka Text" w:hAnsi="Sitka Text" w:cs="Tahoma"/>
          <w:b/>
          <w:sz w:val="20"/>
          <w:szCs w:val="20"/>
        </w:rPr>
        <w:t>evento gratuito</w:t>
      </w:r>
      <w:r w:rsidR="00342E45">
        <w:rPr>
          <w:rFonts w:ascii="Sitka Text" w:hAnsi="Sitka Text" w:cs="Tahoma"/>
          <w:b/>
          <w:sz w:val="20"/>
          <w:szCs w:val="20"/>
        </w:rPr>
        <w:t xml:space="preserve"> e aperto a tutti </w:t>
      </w:r>
      <w:r w:rsidR="00253562" w:rsidRPr="00C06EE2">
        <w:rPr>
          <w:rFonts w:ascii="Sitka Text" w:hAnsi="Sitka Text" w:cs="Tahoma"/>
          <w:sz w:val="20"/>
          <w:szCs w:val="20"/>
        </w:rPr>
        <w:t xml:space="preserve"> </w:t>
      </w:r>
      <w:r w:rsidR="00844CE7">
        <w:rPr>
          <w:rFonts w:ascii="Sitka Text" w:hAnsi="Sitka Text" w:cs="Tahoma"/>
          <w:sz w:val="20"/>
          <w:szCs w:val="20"/>
        </w:rPr>
        <w:t xml:space="preserve">che </w:t>
      </w:r>
      <w:r w:rsidR="00342E45">
        <w:rPr>
          <w:rFonts w:ascii="Sitka Text" w:hAnsi="Sitka Text" w:cs="Tahoma"/>
          <w:sz w:val="20"/>
          <w:szCs w:val="20"/>
        </w:rPr>
        <w:t>avrà come temi</w:t>
      </w:r>
      <w:r w:rsidR="00844CE7">
        <w:rPr>
          <w:rFonts w:ascii="Sitka Text" w:hAnsi="Sitka Text" w:cs="Tahoma"/>
          <w:sz w:val="20"/>
          <w:szCs w:val="20"/>
        </w:rPr>
        <w:t xml:space="preserve">: </w:t>
      </w:r>
      <w:r w:rsidR="00342E45">
        <w:rPr>
          <w:rFonts w:ascii="Sitka Text" w:hAnsi="Sitka Text" w:cs="Tahoma"/>
          <w:sz w:val="20"/>
          <w:szCs w:val="20"/>
        </w:rPr>
        <w:t>“</w:t>
      </w:r>
      <w:r w:rsidR="00342E45" w:rsidRPr="00342E45">
        <w:rPr>
          <w:rFonts w:ascii="Sitka Text" w:hAnsi="Sitka Text" w:cs="Tahoma"/>
          <w:b/>
          <w:bCs/>
          <w:sz w:val="20"/>
          <w:szCs w:val="20"/>
        </w:rPr>
        <w:t>siamo così diversi dal profit?</w:t>
      </w:r>
      <w:r w:rsidR="00342E45" w:rsidRPr="00342E45">
        <w:rPr>
          <w:rFonts w:ascii="Sitka Text" w:hAnsi="Sitka Text" w:cs="Tahoma"/>
          <w:sz w:val="20"/>
          <w:szCs w:val="20"/>
        </w:rPr>
        <w:t>”</w:t>
      </w:r>
      <w:r w:rsidR="00342E45" w:rsidRPr="00342E45">
        <w:rPr>
          <w:rFonts w:ascii="Sitka Text" w:hAnsi="Sitka Text" w:cs="Tahoma"/>
          <w:b/>
          <w:bCs/>
          <w:sz w:val="20"/>
          <w:szCs w:val="20"/>
        </w:rPr>
        <w:t xml:space="preserve">; </w:t>
      </w:r>
      <w:r w:rsidR="00342E45">
        <w:rPr>
          <w:rFonts w:ascii="Sitka Text" w:hAnsi="Sitka Text" w:cs="Tahoma"/>
          <w:b/>
          <w:bCs/>
          <w:sz w:val="20"/>
          <w:szCs w:val="20"/>
        </w:rPr>
        <w:t>“</w:t>
      </w:r>
      <w:r w:rsidR="00342E45" w:rsidRPr="00342E45">
        <w:rPr>
          <w:rFonts w:ascii="Sitka Text" w:hAnsi="Sitka Text" w:cs="Tahoma"/>
          <w:b/>
          <w:bCs/>
          <w:sz w:val="20"/>
          <w:szCs w:val="20"/>
        </w:rPr>
        <w:t>tutto è cambiato, e il nonprofit come cambia?</w:t>
      </w:r>
      <w:r w:rsidR="00342E45" w:rsidRPr="00342E45">
        <w:rPr>
          <w:rFonts w:ascii="Sitka Text" w:hAnsi="Sitka Text" w:cs="Tahoma"/>
          <w:sz w:val="20"/>
          <w:szCs w:val="20"/>
        </w:rPr>
        <w:t>”</w:t>
      </w:r>
      <w:r w:rsidR="00342E45" w:rsidRPr="00342E45">
        <w:rPr>
          <w:rFonts w:ascii="Sitka Text" w:hAnsi="Sitka Text" w:cs="Tahoma"/>
          <w:b/>
          <w:bCs/>
          <w:sz w:val="20"/>
          <w:szCs w:val="20"/>
        </w:rPr>
        <w:t>.</w:t>
      </w:r>
      <w:r w:rsidR="00342E45">
        <w:rPr>
          <w:rFonts w:ascii="Sitka Text" w:hAnsi="Sitka Text" w:cs="Tahoma"/>
          <w:b/>
          <w:bCs/>
          <w:sz w:val="20"/>
          <w:szCs w:val="20"/>
        </w:rPr>
        <w:t xml:space="preserve"> </w:t>
      </w:r>
      <w:r w:rsidR="00253562" w:rsidRPr="00C06EE2">
        <w:rPr>
          <w:rFonts w:ascii="Sitka Text" w:hAnsi="Sitka Text" w:cs="Tahoma"/>
          <w:sz w:val="20"/>
          <w:szCs w:val="20"/>
        </w:rPr>
        <w:t xml:space="preserve">Le </w:t>
      </w:r>
      <w:r w:rsidR="00253562" w:rsidRPr="00C06EE2">
        <w:rPr>
          <w:rFonts w:ascii="Sitka Text" w:hAnsi="Sitka Text" w:cs="Tahoma"/>
          <w:b/>
          <w:sz w:val="20"/>
          <w:szCs w:val="20"/>
        </w:rPr>
        <w:t xml:space="preserve">iscrizioni sono </w:t>
      </w:r>
      <w:r w:rsidR="00C06EE2">
        <w:rPr>
          <w:rFonts w:ascii="Sitka Text" w:hAnsi="Sitka Text" w:cs="Tahoma"/>
          <w:b/>
          <w:sz w:val="20"/>
          <w:szCs w:val="20"/>
        </w:rPr>
        <w:t xml:space="preserve">ufficialmente </w:t>
      </w:r>
      <w:r w:rsidR="00253562" w:rsidRPr="00C06EE2">
        <w:rPr>
          <w:rFonts w:ascii="Sitka Text" w:hAnsi="Sitka Text" w:cs="Tahoma"/>
          <w:b/>
          <w:sz w:val="20"/>
          <w:szCs w:val="20"/>
        </w:rPr>
        <w:t>aperte</w:t>
      </w:r>
      <w:r w:rsidR="00253562" w:rsidRPr="00C06EE2">
        <w:rPr>
          <w:rFonts w:ascii="Sitka Text" w:hAnsi="Sitka Text" w:cs="Tahoma"/>
          <w:sz w:val="20"/>
          <w:szCs w:val="20"/>
        </w:rPr>
        <w:t xml:space="preserve"> sul sito </w:t>
      </w:r>
      <w:hyperlink r:id="rId6" w:history="1">
        <w:r w:rsidR="00253562" w:rsidRPr="00C06EE2">
          <w:rPr>
            <w:rStyle w:val="Collegamentoipertestuale"/>
            <w:rFonts w:ascii="Sitka Text" w:hAnsi="Sitka Text" w:cs="Tahoma"/>
            <w:sz w:val="20"/>
            <w:szCs w:val="20"/>
          </w:rPr>
          <w:t>www.nonprofitday.it</w:t>
        </w:r>
      </w:hyperlink>
      <w:r w:rsidR="00342E45">
        <w:rPr>
          <w:rFonts w:ascii="Sitka Text" w:hAnsi="Sitka Text" w:cs="Tahoma"/>
          <w:sz w:val="20"/>
          <w:szCs w:val="20"/>
        </w:rPr>
        <w:t>.</w:t>
      </w:r>
    </w:p>
    <w:p w14:paraId="60E483C2" w14:textId="0ACA76B5" w:rsidR="00530430" w:rsidRPr="000853D4" w:rsidRDefault="005601AB" w:rsidP="000853D4">
      <w:pPr>
        <w:ind w:firstLine="708"/>
        <w:jc w:val="both"/>
        <w:rPr>
          <w:rFonts w:ascii="Sitka Text" w:hAnsi="Sitka Text" w:cs="Tahoma"/>
          <w:b/>
          <w:sz w:val="20"/>
          <w:szCs w:val="20"/>
        </w:rPr>
      </w:pPr>
      <w:r w:rsidRPr="00E66AD7">
        <w:rPr>
          <w:rFonts w:ascii="Sitka Text" w:hAnsi="Sitka Text" w:cs="Tahoma"/>
          <w:sz w:val="20"/>
          <w:szCs w:val="20"/>
        </w:rPr>
        <w:t>L’evento è pensato</w:t>
      </w:r>
      <w:r w:rsidR="008E4168">
        <w:rPr>
          <w:rFonts w:ascii="Sitka Text" w:hAnsi="Sitka Text" w:cs="Tahoma"/>
          <w:sz w:val="20"/>
          <w:szCs w:val="20"/>
        </w:rPr>
        <w:t xml:space="preserve"> </w:t>
      </w:r>
      <w:r w:rsidR="008E4168">
        <w:rPr>
          <w:rFonts w:ascii="Sitka Text" w:hAnsi="Sitka Text" w:cs="Tahoma"/>
          <w:b/>
          <w:sz w:val="20"/>
          <w:szCs w:val="20"/>
        </w:rPr>
        <w:t xml:space="preserve">per chi </w:t>
      </w:r>
      <w:r w:rsidR="000853D4">
        <w:rPr>
          <w:rFonts w:ascii="Sitka Text" w:hAnsi="Sitka Text" w:cs="Tahoma"/>
          <w:b/>
          <w:sz w:val="20"/>
          <w:szCs w:val="20"/>
        </w:rPr>
        <w:t xml:space="preserve">è appassionato </w:t>
      </w:r>
      <w:r w:rsidR="000853D4" w:rsidRPr="000853D4">
        <w:rPr>
          <w:rFonts w:ascii="Sitka Text" w:hAnsi="Sitka Text" w:cs="Tahoma"/>
          <w:b/>
          <w:sz w:val="20"/>
          <w:szCs w:val="20"/>
        </w:rPr>
        <w:t xml:space="preserve">e vuole cercare il proprio futuro nel </w:t>
      </w:r>
      <w:r w:rsidR="000853D4">
        <w:rPr>
          <w:rFonts w:ascii="Sitka Text" w:hAnsi="Sitka Text" w:cs="Tahoma"/>
          <w:b/>
          <w:sz w:val="20"/>
          <w:szCs w:val="20"/>
        </w:rPr>
        <w:t xml:space="preserve">Terzo Settore, </w:t>
      </w:r>
      <w:r w:rsidR="000853D4" w:rsidRPr="00BF1B11">
        <w:rPr>
          <w:rFonts w:ascii="Sitka Text" w:hAnsi="Sitka Text" w:cs="Tahoma"/>
          <w:b/>
          <w:sz w:val="20"/>
          <w:szCs w:val="20"/>
        </w:rPr>
        <w:t>giovani studenti</w:t>
      </w:r>
      <w:r w:rsidR="000853D4">
        <w:rPr>
          <w:rFonts w:ascii="Sitka Text" w:hAnsi="Sitka Text" w:cs="Tahoma"/>
          <w:bCs/>
          <w:sz w:val="20"/>
          <w:szCs w:val="20"/>
        </w:rPr>
        <w:t xml:space="preserve">, </w:t>
      </w:r>
      <w:r w:rsidR="000853D4" w:rsidRPr="00281C50">
        <w:rPr>
          <w:rFonts w:ascii="Sitka Text" w:hAnsi="Sitka Text" w:cs="Tahoma"/>
          <w:b/>
          <w:sz w:val="20"/>
          <w:szCs w:val="20"/>
        </w:rPr>
        <w:t>volontari, cooperanti</w:t>
      </w:r>
      <w:r w:rsidR="00281C50">
        <w:rPr>
          <w:rFonts w:ascii="Sitka Text" w:hAnsi="Sitka Text" w:cs="Tahoma"/>
          <w:bCs/>
          <w:sz w:val="20"/>
          <w:szCs w:val="20"/>
        </w:rPr>
        <w:t xml:space="preserve"> o semplicemente </w:t>
      </w:r>
      <w:r w:rsidR="000853D4" w:rsidRPr="000853D4">
        <w:rPr>
          <w:rFonts w:ascii="Sitka Text" w:hAnsi="Sitka Text" w:cs="Tahoma"/>
          <w:bCs/>
          <w:sz w:val="20"/>
          <w:szCs w:val="20"/>
        </w:rPr>
        <w:t xml:space="preserve"> </w:t>
      </w:r>
      <w:r w:rsidR="000853D4">
        <w:rPr>
          <w:rFonts w:ascii="Sitka Text" w:hAnsi="Sitka Text" w:cs="Tahoma"/>
          <w:bCs/>
          <w:sz w:val="20"/>
          <w:szCs w:val="20"/>
        </w:rPr>
        <w:t>ch</w:t>
      </w:r>
      <w:r w:rsidR="00281C50">
        <w:rPr>
          <w:rFonts w:ascii="Sitka Text" w:hAnsi="Sitka Text" w:cs="Tahoma"/>
          <w:bCs/>
          <w:sz w:val="20"/>
          <w:szCs w:val="20"/>
        </w:rPr>
        <w:t>i vuole c</w:t>
      </w:r>
      <w:r w:rsidR="000853D4">
        <w:rPr>
          <w:rFonts w:ascii="Sitka Text" w:hAnsi="Sitka Text" w:cs="Tahoma"/>
          <w:bCs/>
          <w:sz w:val="20"/>
          <w:szCs w:val="20"/>
        </w:rPr>
        <w:t xml:space="preserve">ontribuire e </w:t>
      </w:r>
      <w:r w:rsidR="00530430">
        <w:rPr>
          <w:rFonts w:ascii="Sitka Text" w:hAnsi="Sitka Text" w:cs="Tahoma"/>
          <w:sz w:val="20"/>
          <w:szCs w:val="20"/>
        </w:rPr>
        <w:t>capire</w:t>
      </w:r>
      <w:r w:rsidR="00342E45">
        <w:rPr>
          <w:rFonts w:ascii="Sitka Text" w:hAnsi="Sitka Text" w:cs="Tahoma"/>
          <w:b/>
          <w:sz w:val="20"/>
          <w:szCs w:val="20"/>
        </w:rPr>
        <w:t xml:space="preserve"> cosa cambierà per il nonprofit</w:t>
      </w:r>
      <w:r w:rsidR="00530430">
        <w:rPr>
          <w:rFonts w:ascii="Sitka Text" w:hAnsi="Sitka Text" w:cs="Tahoma"/>
          <w:b/>
          <w:sz w:val="20"/>
          <w:szCs w:val="20"/>
        </w:rPr>
        <w:t xml:space="preserve">. </w:t>
      </w:r>
      <w:r w:rsidR="001E789A">
        <w:rPr>
          <w:rFonts w:ascii="Sitka Text" w:hAnsi="Sitka Text" w:cs="Tahoma"/>
          <w:sz w:val="20"/>
          <w:szCs w:val="20"/>
        </w:rPr>
        <w:t xml:space="preserve">Tutti sono i benvenuti </w:t>
      </w:r>
      <w:r w:rsidR="000853D4">
        <w:rPr>
          <w:rFonts w:ascii="Sitka Text" w:hAnsi="Sitka Text" w:cs="Tahoma"/>
          <w:sz w:val="20"/>
          <w:szCs w:val="20"/>
        </w:rPr>
        <w:t xml:space="preserve">ad </w:t>
      </w:r>
      <w:r w:rsidR="001E789A" w:rsidRPr="00BA2ABE">
        <w:rPr>
          <w:rFonts w:ascii="Sitka Text" w:hAnsi="Sitka Text" w:cs="Tahoma"/>
          <w:b/>
          <w:sz w:val="20"/>
          <w:szCs w:val="20"/>
        </w:rPr>
        <w:t xml:space="preserve">immaginare un nuovo futuro per il </w:t>
      </w:r>
      <w:r w:rsidR="00530430">
        <w:rPr>
          <w:rFonts w:ascii="Sitka Text" w:hAnsi="Sitka Text" w:cs="Tahoma"/>
          <w:b/>
          <w:sz w:val="20"/>
          <w:szCs w:val="20"/>
        </w:rPr>
        <w:t>T</w:t>
      </w:r>
      <w:r w:rsidR="001E789A" w:rsidRPr="00BA2ABE">
        <w:rPr>
          <w:rFonts w:ascii="Sitka Text" w:hAnsi="Sitka Text" w:cs="Tahoma"/>
          <w:b/>
          <w:sz w:val="20"/>
          <w:szCs w:val="20"/>
        </w:rPr>
        <w:t xml:space="preserve">erzo </w:t>
      </w:r>
      <w:r w:rsidR="00530430">
        <w:rPr>
          <w:rFonts w:ascii="Sitka Text" w:hAnsi="Sitka Text" w:cs="Tahoma"/>
          <w:b/>
          <w:sz w:val="20"/>
          <w:szCs w:val="20"/>
        </w:rPr>
        <w:t>S</w:t>
      </w:r>
      <w:r w:rsidR="001E789A" w:rsidRPr="00BA2ABE">
        <w:rPr>
          <w:rFonts w:ascii="Sitka Text" w:hAnsi="Sitka Text" w:cs="Tahoma"/>
          <w:b/>
          <w:sz w:val="20"/>
          <w:szCs w:val="20"/>
        </w:rPr>
        <w:t>ettore</w:t>
      </w:r>
      <w:r w:rsidR="00342E45">
        <w:rPr>
          <w:rFonts w:ascii="Sitka Text" w:hAnsi="Sitka Text" w:cs="Tahoma"/>
          <w:sz w:val="20"/>
          <w:szCs w:val="20"/>
        </w:rPr>
        <w:t xml:space="preserve"> in un </w:t>
      </w:r>
      <w:r w:rsidR="00342E45" w:rsidRPr="00342E45">
        <w:rPr>
          <w:rFonts w:ascii="Sitka Text" w:hAnsi="Sitka Text" w:cs="Tahoma"/>
          <w:b/>
          <w:bCs/>
          <w:sz w:val="20"/>
          <w:szCs w:val="20"/>
        </w:rPr>
        <w:t>dibattito che rimarrà nella storia.</w:t>
      </w:r>
      <w:r w:rsidR="000853D4">
        <w:rPr>
          <w:rFonts w:ascii="Sitka Text" w:hAnsi="Sitka Text" w:cs="Tahoma"/>
          <w:b/>
          <w:bCs/>
          <w:sz w:val="20"/>
          <w:szCs w:val="20"/>
        </w:rPr>
        <w:t xml:space="preserve"> </w:t>
      </w:r>
    </w:p>
    <w:p w14:paraId="399F839E" w14:textId="77777777" w:rsidR="00342E45" w:rsidRDefault="00342E45" w:rsidP="00541C27">
      <w:pPr>
        <w:ind w:firstLine="708"/>
        <w:jc w:val="both"/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</w:pPr>
      <w:r w:rsidRPr="00E66AD7">
        <w:rPr>
          <w:rFonts w:ascii="Sitka Text" w:hAnsi="Sitka Text" w:cs="Tahoma"/>
          <w:b/>
          <w:sz w:val="20"/>
          <w:szCs w:val="20"/>
        </w:rPr>
        <w:t>Valerio Melandri</w:t>
      </w:r>
      <w:r>
        <w:rPr>
          <w:rFonts w:ascii="Sitka Text" w:hAnsi="Sitka Text" w:cs="Tahoma"/>
          <w:sz w:val="20"/>
          <w:szCs w:val="20"/>
        </w:rPr>
        <w:t xml:space="preserve">, fondatore del </w:t>
      </w:r>
      <w:hyperlink r:id="rId7" w:history="1">
        <w:r w:rsidRPr="00530430">
          <w:rPr>
            <w:rStyle w:val="Collegamentoipertestuale"/>
            <w:rFonts w:ascii="Sitka Text" w:hAnsi="Sitka Text" w:cs="Tahoma"/>
            <w:sz w:val="20"/>
            <w:szCs w:val="20"/>
          </w:rPr>
          <w:t>Festival del Fundraising</w:t>
        </w:r>
      </w:hyperlink>
      <w:r>
        <w:rPr>
          <w:rFonts w:ascii="Sitka Text" w:hAnsi="Sitka Text" w:cs="Tahoma"/>
          <w:sz w:val="20"/>
          <w:szCs w:val="20"/>
        </w:rPr>
        <w:t xml:space="preserve"> e direttore del </w:t>
      </w:r>
      <w:hyperlink r:id="rId8" w:history="1">
        <w:r w:rsidRPr="00530430">
          <w:rPr>
            <w:rStyle w:val="Collegamentoipertestuale"/>
            <w:rFonts w:ascii="Sitka Text" w:hAnsi="Sitka Text" w:cs="Tahoma"/>
            <w:sz w:val="20"/>
            <w:szCs w:val="20"/>
          </w:rPr>
          <w:t>Master in Fundraising</w:t>
        </w:r>
      </w:hyperlink>
      <w:r>
        <w:rPr>
          <w:rStyle w:val="Collegamentoipertestuale"/>
          <w:rFonts w:ascii="Sitka Text" w:hAnsi="Sitka Text" w:cs="Tahoma"/>
          <w:sz w:val="20"/>
          <w:szCs w:val="20"/>
        </w:rPr>
        <w:t xml:space="preserve">, </w:t>
      </w:r>
      <w:r w:rsidRPr="00342E45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introdurrà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</w:t>
      </w:r>
      <w:r w:rsidR="007D072A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la reazione di </w:t>
      </w:r>
      <w:r w:rsidR="007D072A" w:rsidRPr="007D072A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Dan Pallotta</w:t>
      </w:r>
      <w:r w:rsidR="007D072A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, </w:t>
      </w:r>
      <w:r w:rsidR="007D072A"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imprenditore, scrittore e attivista umanitario statunitense</w:t>
      </w:r>
      <w:r w:rsidR="007D072A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, autore dello speech sul nonprofit con 8 milioni di visualizzazioni</w:t>
      </w:r>
      <w:r w:rsidR="00541C2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su YOUTUBE,</w:t>
      </w:r>
      <w:r w:rsidR="007D072A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</w:t>
      </w:r>
      <w:r w:rsidR="00541C2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e</w:t>
      </w:r>
      <w:r w:rsidR="007D072A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sporrà la sua relazione: “</w:t>
      </w:r>
      <w:r w:rsidR="007D072A"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Perché l’idea che avete del nonprofit è completamente sbagliata</w:t>
      </w:r>
      <w:r w:rsidR="007D072A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”. Gli risponderà </w:t>
      </w:r>
      <w:r w:rsidR="007D072A" w:rsidRPr="007D072A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Stefano Zamagni</w:t>
      </w:r>
      <w:r w:rsidR="00541C2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, il più </w:t>
      </w:r>
      <w:r w:rsidR="00541C27"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importante economista del nonprofit italiano</w:t>
      </w:r>
      <w:r w:rsidR="00541C2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, </w:t>
      </w:r>
      <w:r w:rsidR="00541C27"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Presidente della Pontificia Accademia delle Scienze Sociali</w:t>
      </w:r>
      <w:r w:rsid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 xml:space="preserve">. </w:t>
      </w:r>
      <w:r w:rsidR="00541C27" w:rsidRPr="00541C2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Daranno vita ad un dibattito che vedrà scontrarsi</w:t>
      </w:r>
      <w:r w:rsid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 xml:space="preserve"> il business-oriented americano e l’umanesimo rinascimentale italiano.</w:t>
      </w:r>
    </w:p>
    <w:p w14:paraId="4A2F3663" w14:textId="77777777" w:rsidR="00BF1B11" w:rsidRDefault="00541C27" w:rsidP="00541C27">
      <w:pPr>
        <w:ind w:firstLine="708"/>
        <w:jc w:val="both"/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</w:pP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In seguito ci sarà il </w:t>
      </w:r>
      <w:r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Question Time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da parte delle </w:t>
      </w:r>
      <w:r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5 big del nonprofit italiano e non solo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. Tra gli speaker presenti ci saranno: </w:t>
      </w:r>
      <w:r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Alessandro Betti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, Direttore Raccolta Fondi </w:t>
      </w:r>
      <w:r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Fondazione Telethon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; </w:t>
      </w:r>
      <w:r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Giancarla Pancione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, Direttore Marketing e Fundraising </w:t>
      </w:r>
      <w:r w:rsidRPr="00541C2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Save the Children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; </w:t>
      </w:r>
      <w:r w:rsidR="00811A87" w:rsidRPr="00811A8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Niccolò Contucci</w:t>
      </w:r>
      <w:r w:rsidR="00811A8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, Direttore Generale </w:t>
      </w:r>
      <w:r w:rsidR="00811A87" w:rsidRPr="00811A87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AIRC</w:t>
      </w:r>
      <w:r w:rsidR="00811A87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.</w:t>
      </w:r>
      <w:r w:rsidR="003541F6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</w:t>
      </w:r>
    </w:p>
    <w:p w14:paraId="37890B95" w14:textId="67744787" w:rsidR="00541C27" w:rsidRPr="00BF1B11" w:rsidRDefault="00BF1B11" w:rsidP="00BF1B11">
      <w:pPr>
        <w:ind w:firstLine="708"/>
        <w:jc w:val="both"/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</w:pP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Ma i veri </w:t>
      </w:r>
      <w:r w:rsidRPr="00BF1B11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 xml:space="preserve">protagonisti 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sono </w:t>
      </w:r>
      <w:r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i ragazzi, gli studenti</w:t>
      </w:r>
      <w:r w:rsidRPr="00BF1B11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, infatti</w:t>
      </w:r>
      <w:r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 xml:space="preserve">, 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g</w:t>
      </w:r>
      <w:r w:rsidRPr="00BF1B11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razie alla</w:t>
      </w:r>
      <w:r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 xml:space="preserve"> live-chat, </w:t>
      </w:r>
      <w:r w:rsidR="003541F6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potranno </w:t>
      </w:r>
      <w:r w:rsidR="003541F6" w:rsidRPr="003541F6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rivolgere</w:t>
      </w:r>
      <w:r w:rsidR="003541F6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direttamente </w:t>
      </w:r>
      <w:r w:rsidR="003541F6" w:rsidRPr="003541F6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domande</w:t>
      </w:r>
      <w:r w:rsidR="003541F6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ai due </w:t>
      </w:r>
      <w:r w:rsidR="003541F6" w:rsidRPr="003541F6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>protagonisti della serata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. È un’occasione imperdibile per </w:t>
      </w:r>
      <w:r w:rsidRPr="00BF1B11">
        <w:rPr>
          <w:rStyle w:val="Collegamentoipertestuale"/>
          <w:rFonts w:ascii="Sitka Text" w:hAnsi="Sitka Text" w:cs="Tahoma"/>
          <w:b/>
          <w:bCs/>
          <w:color w:val="000000" w:themeColor="text1"/>
          <w:sz w:val="20"/>
          <w:szCs w:val="20"/>
          <w:u w:val="none"/>
        </w:rPr>
        <w:t xml:space="preserve">confrontarsi, senza filtri, </w:t>
      </w:r>
      <w:r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>con due dei più grandi esperti del mondo nonprofit.</w:t>
      </w:r>
      <w:r w:rsidR="00281C50">
        <w:rPr>
          <w:rStyle w:val="Collegamentoipertestuale"/>
          <w:rFonts w:ascii="Sitka Text" w:hAnsi="Sitka Text" w:cs="Tahoma"/>
          <w:color w:val="000000" w:themeColor="text1"/>
          <w:sz w:val="20"/>
          <w:szCs w:val="20"/>
          <w:u w:val="none"/>
        </w:rPr>
        <w:t xml:space="preserve"> </w:t>
      </w:r>
    </w:p>
    <w:p w14:paraId="1F8E1C09" w14:textId="6B5D4D36" w:rsidR="007D072A" w:rsidRDefault="00D46D14" w:rsidP="00844CE7">
      <w:pPr>
        <w:ind w:firstLine="708"/>
        <w:jc w:val="both"/>
        <w:rPr>
          <w:rFonts w:ascii="Sitka Text" w:hAnsi="Sitka Text" w:cs="Tahoma"/>
          <w:i/>
          <w:sz w:val="20"/>
          <w:szCs w:val="20"/>
        </w:rPr>
      </w:pPr>
      <w:r>
        <w:rPr>
          <w:rFonts w:ascii="Sitka Text" w:hAnsi="Sitka Text" w:cs="Tahoma"/>
          <w:sz w:val="20"/>
          <w:szCs w:val="20"/>
        </w:rPr>
        <w:t>Il Nonprofitday del 2 marzo, cercherà di trovare una rotta nel mare in</w:t>
      </w:r>
      <w:r w:rsidR="00717AFD">
        <w:rPr>
          <w:rFonts w:ascii="Sitka Text" w:hAnsi="Sitka Text" w:cs="Tahoma"/>
          <w:sz w:val="20"/>
          <w:szCs w:val="20"/>
        </w:rPr>
        <w:t xml:space="preserve"> </w:t>
      </w:r>
      <w:r>
        <w:rPr>
          <w:rFonts w:ascii="Sitka Text" w:hAnsi="Sitka Text" w:cs="Tahoma"/>
          <w:sz w:val="20"/>
          <w:szCs w:val="20"/>
        </w:rPr>
        <w:t>tempesta creato dal Co</w:t>
      </w:r>
      <w:r w:rsidR="00112A5D">
        <w:rPr>
          <w:rFonts w:ascii="Sitka Text" w:hAnsi="Sitka Text" w:cs="Tahoma"/>
          <w:sz w:val="20"/>
          <w:szCs w:val="20"/>
        </w:rPr>
        <w:t>v</w:t>
      </w:r>
      <w:r>
        <w:rPr>
          <w:rFonts w:ascii="Sitka Text" w:hAnsi="Sitka Text" w:cs="Tahoma"/>
          <w:sz w:val="20"/>
          <w:szCs w:val="20"/>
        </w:rPr>
        <w:t>id-19 e farà da apripista per il XV° Festival del Fundraising</w:t>
      </w:r>
      <w:r w:rsidR="00E355BC">
        <w:rPr>
          <w:rFonts w:ascii="Sitka Text" w:hAnsi="Sitka Text" w:cs="Tahoma"/>
          <w:sz w:val="20"/>
          <w:szCs w:val="20"/>
        </w:rPr>
        <w:t>, un’altra occasione per approfondire la giovane passione per il nonprofit e capire il ruolo delle nuove generazioni. Non mancate!</w:t>
      </w:r>
    </w:p>
    <w:p w14:paraId="29D654FF" w14:textId="77777777" w:rsidR="007D072A" w:rsidRDefault="005675F0" w:rsidP="007D072A">
      <w:pPr>
        <w:jc w:val="center"/>
        <w:rPr>
          <w:rFonts w:eastAsia="Times New Roman"/>
        </w:rPr>
      </w:pPr>
      <w:r>
        <w:rPr>
          <w:rFonts w:ascii="Sitka Text" w:hAnsi="Sitka Text" w:cs="Tahoma"/>
          <w:sz w:val="20"/>
          <w:szCs w:val="20"/>
        </w:rPr>
        <w:t xml:space="preserve">Per ulteriori informazioni </w:t>
      </w:r>
      <w:hyperlink r:id="rId9" w:history="1">
        <w:r w:rsidRPr="006D7400">
          <w:rPr>
            <w:rStyle w:val="Collegamentoipertestuale"/>
            <w:rFonts w:ascii="Sitka Text" w:hAnsi="Sitka Text" w:cs="Tahoma"/>
            <w:sz w:val="20"/>
            <w:szCs w:val="20"/>
          </w:rPr>
          <w:t>viva@nonprofitday.it</w:t>
        </w:r>
      </w:hyperlink>
      <w:r w:rsidR="007D072A" w:rsidRPr="007D072A">
        <w:rPr>
          <w:rStyle w:val="Collegamentoipertestuale"/>
          <w:rFonts w:ascii="Sitka Text" w:hAnsi="Sitka Text" w:cs="Tahoma"/>
          <w:sz w:val="20"/>
          <w:szCs w:val="20"/>
          <w:u w:val="none"/>
        </w:rPr>
        <w:t xml:space="preserve">  </w:t>
      </w:r>
      <w:hyperlink r:id="rId10" w:history="1">
        <w:r w:rsidR="007D072A">
          <w:rPr>
            <w:rStyle w:val="Collegamentoipertestuale"/>
            <w:rFonts w:ascii="Arial" w:hAnsi="Arial"/>
            <w:color w:val="EFA506"/>
            <w:sz w:val="20"/>
            <w:szCs w:val="20"/>
            <w:shd w:val="clear" w:color="auto" w:fill="F1F1F1"/>
          </w:rPr>
          <w:t> +39 351 840 0081</w:t>
        </w:r>
      </w:hyperlink>
    </w:p>
    <w:p w14:paraId="1E87784E" w14:textId="77777777" w:rsidR="005675F0" w:rsidRPr="005675F0" w:rsidRDefault="005675F0" w:rsidP="005675F0">
      <w:pPr>
        <w:ind w:firstLine="708"/>
        <w:jc w:val="center"/>
        <w:rPr>
          <w:rFonts w:ascii="Sitka Text" w:hAnsi="Sitka Text" w:cs="Tahoma"/>
          <w:sz w:val="20"/>
          <w:szCs w:val="20"/>
        </w:rPr>
      </w:pPr>
    </w:p>
    <w:sectPr w:rsidR="005675F0" w:rsidRPr="005675F0" w:rsidSect="008E302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F385" w14:textId="77777777" w:rsidR="0005429F" w:rsidRDefault="0005429F" w:rsidP="0088766E">
      <w:pPr>
        <w:spacing w:after="0" w:line="240" w:lineRule="auto"/>
      </w:pPr>
      <w:r>
        <w:separator/>
      </w:r>
    </w:p>
  </w:endnote>
  <w:endnote w:type="continuationSeparator" w:id="0">
    <w:p w14:paraId="0BE4DA8B" w14:textId="77777777" w:rsidR="0005429F" w:rsidRDefault="0005429F" w:rsidP="0088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A029" w14:textId="77777777" w:rsidR="0005429F" w:rsidRDefault="0005429F" w:rsidP="0088766E">
      <w:pPr>
        <w:spacing w:after="0" w:line="240" w:lineRule="auto"/>
      </w:pPr>
      <w:r>
        <w:separator/>
      </w:r>
    </w:p>
  </w:footnote>
  <w:footnote w:type="continuationSeparator" w:id="0">
    <w:p w14:paraId="5C964C85" w14:textId="77777777" w:rsidR="0005429F" w:rsidRDefault="0005429F" w:rsidP="0088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F17E" w14:textId="77777777" w:rsidR="0045604D" w:rsidRDefault="004607AD" w:rsidP="000B3F95">
    <w:pPr>
      <w:pStyle w:val="Intestazione"/>
      <w:jc w:val="center"/>
    </w:pPr>
    <w:r>
      <w:rPr>
        <w:noProof/>
      </w:rPr>
      <mc:AlternateContent>
        <mc:Choice Requires="wps">
          <w:drawing>
            <wp:inline distT="0" distB="0" distL="0" distR="0" wp14:anchorId="0E3B63CC" wp14:editId="177033D2">
              <wp:extent cx="306705" cy="306705"/>
              <wp:effectExtent l="0" t="0" r="0" b="0"/>
              <wp:docPr id="1" name="AutoShape 1" descr="NonProfitDa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EBA00F" id="AutoShape 1" o:spid="_x0000_s1026" alt="NonProfitDay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" filled="f" stroked="f">
              <v:path arrowok="t"/>
              <w10:anchorlock/>
            </v:rect>
          </w:pict>
        </mc:Fallback>
      </mc:AlternateContent>
    </w:r>
    <w:r w:rsidR="0045604D" w:rsidRPr="0088766E">
      <w:t xml:space="preserve"> </w:t>
    </w:r>
    <w:r w:rsidR="000B3F95">
      <w:rPr>
        <w:noProof/>
      </w:rPr>
      <w:drawing>
        <wp:inline distT="0" distB="0" distL="0" distR="0" wp14:anchorId="4680C74C" wp14:editId="556A7770">
          <wp:extent cx="2311394" cy="385233"/>
          <wp:effectExtent l="19050" t="0" r="0" b="0"/>
          <wp:docPr id="5" name="Immagine 5" descr="C:\Users\Utente\AppData\Local\Microsoft\Windows\INetCache\Content.Outlook\5ZRYZ53T\logo_nonprofitday2019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AppData\Local\Microsoft\Windows\INetCache\Content.Outlook\5ZRYZ53T\logo_nonprofitday2019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48" cy="385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344491" w14:textId="77777777" w:rsidR="000B3F95" w:rsidRDefault="000B3F95" w:rsidP="000B3F9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53"/>
    <w:rsid w:val="00041ACD"/>
    <w:rsid w:val="0005429F"/>
    <w:rsid w:val="000853D4"/>
    <w:rsid w:val="000B3F95"/>
    <w:rsid w:val="000C3563"/>
    <w:rsid w:val="00112A5D"/>
    <w:rsid w:val="001D66C9"/>
    <w:rsid w:val="001E789A"/>
    <w:rsid w:val="00214B4C"/>
    <w:rsid w:val="00232A95"/>
    <w:rsid w:val="00253562"/>
    <w:rsid w:val="00281C50"/>
    <w:rsid w:val="002A4B20"/>
    <w:rsid w:val="00342E45"/>
    <w:rsid w:val="003541F6"/>
    <w:rsid w:val="00397D08"/>
    <w:rsid w:val="00426353"/>
    <w:rsid w:val="0045604D"/>
    <w:rsid w:val="004607AD"/>
    <w:rsid w:val="004D3607"/>
    <w:rsid w:val="00530430"/>
    <w:rsid w:val="00541C27"/>
    <w:rsid w:val="00552556"/>
    <w:rsid w:val="00555D0E"/>
    <w:rsid w:val="00556CE9"/>
    <w:rsid w:val="005601AB"/>
    <w:rsid w:val="005675F0"/>
    <w:rsid w:val="005B0AF0"/>
    <w:rsid w:val="005B63C2"/>
    <w:rsid w:val="00717AFD"/>
    <w:rsid w:val="007D072A"/>
    <w:rsid w:val="00811A87"/>
    <w:rsid w:val="00815B83"/>
    <w:rsid w:val="00832487"/>
    <w:rsid w:val="0083321E"/>
    <w:rsid w:val="00844CE7"/>
    <w:rsid w:val="008672D4"/>
    <w:rsid w:val="0088766E"/>
    <w:rsid w:val="008E3023"/>
    <w:rsid w:val="008E4168"/>
    <w:rsid w:val="00A83C2C"/>
    <w:rsid w:val="00B52A52"/>
    <w:rsid w:val="00BA2ABE"/>
    <w:rsid w:val="00BB2DBF"/>
    <w:rsid w:val="00BB7ED5"/>
    <w:rsid w:val="00BF1B11"/>
    <w:rsid w:val="00C06EE2"/>
    <w:rsid w:val="00CC3A7B"/>
    <w:rsid w:val="00D2045A"/>
    <w:rsid w:val="00D44CBC"/>
    <w:rsid w:val="00D46D14"/>
    <w:rsid w:val="00E355BC"/>
    <w:rsid w:val="00E66AD7"/>
    <w:rsid w:val="00F64C9F"/>
    <w:rsid w:val="00F7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3B0FC"/>
  <w15:docId w15:val="{62350899-38D4-654C-9CED-9C9E5596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35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63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66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7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66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66E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7AD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60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949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7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4949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710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1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2232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967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-fundraising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stivaldefundraising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nprofitday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a.me/39351894071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va@nonprofitda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Carlotta Petti</cp:lastModifiedBy>
  <cp:revision>3</cp:revision>
  <dcterms:created xsi:type="dcterms:W3CDTF">2021-01-08T10:27:00Z</dcterms:created>
  <dcterms:modified xsi:type="dcterms:W3CDTF">2021-01-08T12:00:00Z</dcterms:modified>
</cp:coreProperties>
</file>